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2"/>
        <w:tblpPr w:leftFromText="180" w:rightFromText="180" w:vertAnchor="text" w:horzAnchor="page" w:tblpX="1528" w:tblpY="-18"/>
        <w:bidiVisual/>
        <w:tblW w:w="4432" w:type="dxa"/>
        <w:tblLook w:val="01E0"/>
      </w:tblPr>
      <w:tblGrid>
        <w:gridCol w:w="2272"/>
        <w:gridCol w:w="1080"/>
        <w:gridCol w:w="1080"/>
      </w:tblGrid>
      <w:tr w:rsidR="00537583" w:rsidTr="00935AAF">
        <w:trPr>
          <w:cnfStyle w:val="100000000000"/>
        </w:trPr>
        <w:tc>
          <w:tcPr>
            <w:cnfStyle w:val="001000000000"/>
            <w:tcW w:w="2272" w:type="dxa"/>
          </w:tcPr>
          <w:p w:rsidR="00537583" w:rsidRPr="00BC1CF9" w:rsidRDefault="00537583" w:rsidP="00935AAF">
            <w:pPr>
              <w:jc w:val="center"/>
              <w:rPr>
                <w:b w:val="0"/>
                <w:bCs w:val="0"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المادة</w:t>
            </w:r>
          </w:p>
        </w:tc>
        <w:tc>
          <w:tcPr>
            <w:cnfStyle w:val="000010000000"/>
            <w:tcW w:w="1080" w:type="dxa"/>
          </w:tcPr>
          <w:p w:rsidR="00537583" w:rsidRPr="00BC1CF9" w:rsidRDefault="00537583" w:rsidP="00935AAF">
            <w:pPr>
              <w:jc w:val="center"/>
              <w:rPr>
                <w:b w:val="0"/>
                <w:bCs w:val="0"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الشعبة</w:t>
            </w:r>
          </w:p>
        </w:tc>
        <w:tc>
          <w:tcPr>
            <w:cnfStyle w:val="000100000000"/>
            <w:tcW w:w="1080" w:type="dxa"/>
          </w:tcPr>
          <w:p w:rsidR="00537583" w:rsidRPr="00BC1CF9" w:rsidRDefault="00537583" w:rsidP="00935AAF">
            <w:pPr>
              <w:jc w:val="center"/>
              <w:rPr>
                <w:b w:val="0"/>
                <w:bCs w:val="0"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الحصة</w:t>
            </w:r>
          </w:p>
        </w:tc>
      </w:tr>
      <w:tr w:rsidR="00537583" w:rsidTr="00935AAF">
        <w:trPr>
          <w:cnfStyle w:val="000000100000"/>
        </w:trPr>
        <w:tc>
          <w:tcPr>
            <w:cnfStyle w:val="001000000000"/>
            <w:tcW w:w="2272" w:type="dxa"/>
          </w:tcPr>
          <w:p w:rsidR="00537583" w:rsidRDefault="00537583" w:rsidP="00935AAF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537583" w:rsidRDefault="00537583" w:rsidP="00935AAF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  <w:r w:rsidRPr="00BA0F95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cnfStyle w:val="000100000000"/>
            <w:tcW w:w="1080" w:type="dxa"/>
          </w:tcPr>
          <w:p w:rsidR="00537583" w:rsidRDefault="00537583" w:rsidP="00935AAF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</w:tr>
      <w:tr w:rsidR="00537583" w:rsidTr="00935AAF">
        <w:tc>
          <w:tcPr>
            <w:cnfStyle w:val="001000000000"/>
            <w:tcW w:w="2272" w:type="dxa"/>
          </w:tcPr>
          <w:p w:rsidR="00537583" w:rsidRDefault="00537583" w:rsidP="00935AAF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537583" w:rsidRDefault="00537583" w:rsidP="00935AAF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  <w:r w:rsidRPr="00BA0F95"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cnfStyle w:val="000100000000"/>
            <w:tcW w:w="1080" w:type="dxa"/>
          </w:tcPr>
          <w:p w:rsidR="00537583" w:rsidRDefault="00537583" w:rsidP="00935AAF">
            <w:pPr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</w:tr>
      <w:tr w:rsidR="00537583" w:rsidTr="00935AAF">
        <w:trPr>
          <w:cnfStyle w:val="000000100000"/>
        </w:trPr>
        <w:tc>
          <w:tcPr>
            <w:cnfStyle w:val="001000000000"/>
            <w:tcW w:w="2272" w:type="dxa"/>
          </w:tcPr>
          <w:p w:rsidR="00537583" w:rsidRDefault="00537583" w:rsidP="00935AAF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537583" w:rsidRDefault="00537583" w:rsidP="00935AAF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  <w:r w:rsidRPr="00BA0F95"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cnfStyle w:val="000100000000"/>
            <w:tcW w:w="1080" w:type="dxa"/>
          </w:tcPr>
          <w:p w:rsidR="00537583" w:rsidRDefault="00537583" w:rsidP="00935AAF">
            <w:pPr>
              <w:rPr>
                <w:rtl/>
              </w:rPr>
            </w:pPr>
            <w:r>
              <w:rPr>
                <w:rFonts w:hint="cs"/>
                <w:rtl/>
              </w:rPr>
              <w:t>7</w:t>
            </w:r>
          </w:p>
        </w:tc>
      </w:tr>
      <w:tr w:rsidR="00537583" w:rsidTr="00935AAF">
        <w:trPr>
          <w:cnfStyle w:val="010000000000"/>
        </w:trPr>
        <w:tc>
          <w:tcPr>
            <w:cnfStyle w:val="001000000000"/>
            <w:tcW w:w="2272" w:type="dxa"/>
          </w:tcPr>
          <w:p w:rsidR="00537583" w:rsidRDefault="00537583" w:rsidP="00935AAF">
            <w:pPr>
              <w:rPr>
                <w:rtl/>
              </w:rPr>
            </w:pPr>
          </w:p>
        </w:tc>
        <w:tc>
          <w:tcPr>
            <w:cnfStyle w:val="000010000000"/>
            <w:tcW w:w="1080" w:type="dxa"/>
          </w:tcPr>
          <w:p w:rsidR="00537583" w:rsidRDefault="00537583" w:rsidP="00935AAF">
            <w:pPr>
              <w:rPr>
                <w:rtl/>
              </w:rPr>
            </w:pPr>
          </w:p>
        </w:tc>
        <w:tc>
          <w:tcPr>
            <w:cnfStyle w:val="000100000000"/>
            <w:tcW w:w="1080" w:type="dxa"/>
          </w:tcPr>
          <w:p w:rsidR="00537583" w:rsidRDefault="00537583" w:rsidP="00935AAF">
            <w:pPr>
              <w:rPr>
                <w:rtl/>
              </w:rPr>
            </w:pPr>
          </w:p>
        </w:tc>
      </w:tr>
    </w:tbl>
    <w:p w:rsidR="00537583" w:rsidRDefault="00537583" w:rsidP="00537583">
      <w:pPr>
        <w:jc w:val="center"/>
        <w:rPr>
          <w:rtl/>
        </w:rPr>
      </w:pPr>
      <w:r w:rsidRPr="00414D99">
        <w:rPr>
          <w:b/>
          <w:bCs/>
          <w:noProof/>
          <w:sz w:val="30"/>
          <w:szCs w:val="3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7pt;margin-top:2.45pt;width:138pt;height:63pt;z-index:251658240;mso-position-horizontal-relative:text;mso-position-vertical-relative:text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6">
              <w:txbxContent>
                <w:p w:rsidR="00537583" w:rsidRDefault="00537583" w:rsidP="00537583">
                  <w:pPr>
                    <w:rPr>
                      <w:rtl/>
                    </w:rPr>
                  </w:pPr>
                  <w:r>
                    <w:pict>
                      <v:shapetype id="_x0000_t174" coordsize="21600,21600" o:spt="174" adj="18514" path="m0@1qy10800,,21600@1m,21600qy10800@0,21600,21600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0;0,@3;10800,@0;21600,@3" o:connectangles="270,180,90,0"/>
                        <v:textpath on="t" fitshape="t"/>
                        <v:handles>
                          <v:h position="center,#0" yrange="14400,21600"/>
                        </v:handles>
                        <o:lock v:ext="edit" text="t" shapetype="t"/>
                      </v:shapetype>
                      <v:shape id="_x0000_i1025" type="#_x0000_t174" style="width:58.4pt;height:20.4pt" fillcolor="#f9c">
                        <v:shadow color="#868686"/>
                        <v:textpath style="font-family:&quot;Arial Black&quot;;font-size:14pt;v-text-kern:t" trim="t" fitpath="t" string="ملاحظة اليوم"/>
                      </v:shape>
                    </w:pict>
                  </w:r>
                </w:p>
                <w:p w:rsidR="00537583" w:rsidRDefault="00537583" w:rsidP="00537583">
                  <w:r>
                    <w:rPr>
                      <w:rFonts w:hint="cs"/>
                      <w:rtl/>
                    </w:rPr>
                    <w:t>نشاطات الطلاب</w:t>
                  </w:r>
                </w:p>
              </w:txbxContent>
            </v:textbox>
            <w10:wrap anchorx="page"/>
          </v:shape>
        </w:pict>
      </w:r>
      <w:r>
        <w:rPr>
          <w:rFonts w:hint="cs"/>
          <w:rtl/>
        </w:rPr>
        <w:t xml:space="preserve">     </w:t>
      </w:r>
    </w:p>
    <w:p w:rsidR="00537583" w:rsidRPr="0017777F" w:rsidRDefault="00537583" w:rsidP="00537583">
      <w:pPr>
        <w:spacing w:line="360" w:lineRule="auto"/>
        <w:rPr>
          <w:b/>
          <w:bCs/>
          <w:color w:val="FF6600"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عنوان الوحدة: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الكفاية النحوية</w:t>
      </w:r>
    </w:p>
    <w:p w:rsidR="00537583" w:rsidRPr="00595749" w:rsidRDefault="00537583" w:rsidP="00537583">
      <w:pPr>
        <w:spacing w:line="360" w:lineRule="auto"/>
        <w:rPr>
          <w:b/>
          <w:bCs/>
          <w:color w:val="FF6600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الدرس: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أسلوب النداء (نشاطات التعلم)                                      </w:t>
      </w:r>
    </w:p>
    <w:p w:rsidR="00537583" w:rsidRPr="00BC1CF9" w:rsidRDefault="00537583" w:rsidP="00CC1CC6">
      <w:pPr>
        <w:spacing w:line="360" w:lineRule="auto"/>
        <w:rPr>
          <w:b/>
          <w:bCs/>
          <w:color w:val="FF6600"/>
          <w:bdr w:val="single" w:sz="4" w:space="0" w:color="auto"/>
          <w:shd w:val="clear" w:color="auto" w:fill="FFFF99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التاريخ:1</w:t>
      </w:r>
      <w:r w:rsidR="00CC1CC6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9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/9</w:t>
      </w:r>
    </w:p>
    <w:tbl>
      <w:tblPr>
        <w:tblStyle w:val="-11"/>
        <w:bidiVisual/>
        <w:tblW w:w="14884" w:type="dxa"/>
        <w:tblInd w:w="218" w:type="dxa"/>
        <w:tblLook w:val="01E0"/>
      </w:tblPr>
      <w:tblGrid>
        <w:gridCol w:w="851"/>
        <w:gridCol w:w="2976"/>
        <w:gridCol w:w="11057"/>
      </w:tblGrid>
      <w:tr w:rsidR="00537583" w:rsidTr="00935AAF">
        <w:trPr>
          <w:cnfStyle w:val="100000000000"/>
          <w:trHeight w:val="553"/>
        </w:trPr>
        <w:tc>
          <w:tcPr>
            <w:cnfStyle w:val="001000000000"/>
            <w:tcW w:w="851" w:type="dxa"/>
            <w:vAlign w:val="center"/>
          </w:tcPr>
          <w:p w:rsidR="00537583" w:rsidRPr="0017777F" w:rsidRDefault="00537583" w:rsidP="00935AAF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rtl/>
              </w:rPr>
              <w:t>النشاط</w:t>
            </w:r>
          </w:p>
        </w:tc>
        <w:tc>
          <w:tcPr>
            <w:cnfStyle w:val="000010000000"/>
            <w:tcW w:w="2976" w:type="dxa"/>
            <w:vAlign w:val="center"/>
          </w:tcPr>
          <w:p w:rsidR="00537583" w:rsidRPr="0017777F" w:rsidRDefault="00537583" w:rsidP="00935AAF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rtl/>
              </w:rPr>
              <w:t>الأهداف</w:t>
            </w:r>
          </w:p>
        </w:tc>
        <w:tc>
          <w:tcPr>
            <w:cnfStyle w:val="000100000000"/>
            <w:tcW w:w="11057" w:type="dxa"/>
            <w:vAlign w:val="center"/>
          </w:tcPr>
          <w:p w:rsidR="00537583" w:rsidRPr="0017777F" w:rsidRDefault="00537583" w:rsidP="00935AAF">
            <w:pPr>
              <w:jc w:val="center"/>
              <w:rPr>
                <w:b w:val="0"/>
                <w:bCs w:val="0"/>
                <w:rtl/>
              </w:rPr>
            </w:pPr>
            <w:r w:rsidRPr="0017777F">
              <w:rPr>
                <w:rFonts w:hint="cs"/>
                <w:rtl/>
              </w:rPr>
              <w:t>إرشادات التنفيذ</w:t>
            </w:r>
            <w:r>
              <w:rPr>
                <w:rFonts w:hint="cs"/>
                <w:rtl/>
              </w:rPr>
              <w:t xml:space="preserve"> وطرق التدريس</w:t>
            </w:r>
          </w:p>
        </w:tc>
      </w:tr>
      <w:tr w:rsidR="00537583" w:rsidRPr="00BA0F95" w:rsidTr="00935AAF">
        <w:trPr>
          <w:cnfStyle w:val="000000100000"/>
          <w:trHeight w:val="880"/>
        </w:trPr>
        <w:tc>
          <w:tcPr>
            <w:cnfStyle w:val="001000000000"/>
            <w:tcW w:w="851" w:type="dxa"/>
          </w:tcPr>
          <w:p w:rsidR="00537583" w:rsidRPr="00BA0F95" w:rsidRDefault="00537583" w:rsidP="00935AAF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cnfStyle w:val="000010000000"/>
            <w:tcW w:w="2976" w:type="dxa"/>
          </w:tcPr>
          <w:p w:rsidR="00537583" w:rsidRPr="00BA0F95" w:rsidRDefault="00537583" w:rsidP="00935AA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أن يضبط الطالب المستثنى بالعلامة المناسبة بحسب(الأداة) و(نوع الاستثناء)</w:t>
            </w:r>
          </w:p>
        </w:tc>
        <w:tc>
          <w:tcPr>
            <w:cnfStyle w:val="000100000000"/>
            <w:tcW w:w="11057" w:type="dxa"/>
          </w:tcPr>
          <w:p w:rsidR="00537583" w:rsidRDefault="00537583" w:rsidP="00935AAF">
            <w:pPr>
              <w:rPr>
                <w:sz w:val="24"/>
                <w:szCs w:val="24"/>
                <w:rtl/>
              </w:rPr>
            </w:pPr>
            <w:r w:rsidRPr="00BA0F95">
              <w:rPr>
                <w:rFonts w:hint="cs"/>
                <w:sz w:val="24"/>
                <w:szCs w:val="24"/>
                <w:rtl/>
              </w:rPr>
              <w:t xml:space="preserve">نشاط </w:t>
            </w:r>
            <w:r>
              <w:rPr>
                <w:rFonts w:hint="cs"/>
                <w:sz w:val="24"/>
                <w:szCs w:val="24"/>
                <w:rtl/>
              </w:rPr>
              <w:t xml:space="preserve">فردي </w:t>
            </w:r>
            <w:proofErr w:type="spellStart"/>
            <w:r>
              <w:rPr>
                <w:rFonts w:hint="cs"/>
                <w:sz w:val="24"/>
                <w:szCs w:val="24"/>
                <w:rtl/>
              </w:rPr>
              <w:t>أو</w:t>
            </w:r>
            <w:r w:rsidRPr="00BA0F95">
              <w:rPr>
                <w:rFonts w:hint="cs"/>
                <w:sz w:val="24"/>
                <w:szCs w:val="24"/>
                <w:rtl/>
              </w:rPr>
              <w:t>مجموعات</w:t>
            </w:r>
            <w:proofErr w:type="spellEnd"/>
          </w:p>
          <w:p w:rsidR="00537583" w:rsidRDefault="00537583" w:rsidP="00935AAF">
            <w:pPr>
              <w:rPr>
                <w:rFonts w:hint="cs"/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يكمل الطلاب الجملة بالأداة أو المستثنى المطلوب ، وتضبط بالشكل.</w:t>
            </w:r>
          </w:p>
          <w:p w:rsidR="00537583" w:rsidRPr="00BA0F95" w:rsidRDefault="00537583" w:rsidP="00935AAF">
            <w:pPr>
              <w:rPr>
                <w:rFonts w:hint="cs"/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تعرض المجموعات إجاباتها، وتصحح أخطاءها.</w:t>
            </w:r>
          </w:p>
        </w:tc>
      </w:tr>
      <w:tr w:rsidR="00537583" w:rsidRPr="00BA0F95" w:rsidTr="00935AAF">
        <w:trPr>
          <w:trHeight w:val="836"/>
        </w:trPr>
        <w:tc>
          <w:tcPr>
            <w:cnfStyle w:val="001000000000"/>
            <w:tcW w:w="851" w:type="dxa"/>
          </w:tcPr>
          <w:p w:rsidR="00537583" w:rsidRPr="00BA0F95" w:rsidRDefault="00537583" w:rsidP="00935AAF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2</w:t>
            </w:r>
          </w:p>
        </w:tc>
        <w:tc>
          <w:tcPr>
            <w:cnfStyle w:val="000010000000"/>
            <w:tcW w:w="2976" w:type="dxa"/>
          </w:tcPr>
          <w:p w:rsidR="00537583" w:rsidRPr="00BA0F95" w:rsidRDefault="00537583" w:rsidP="00935AAF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أن يضبط الطالب المستثنى بالعلامة الصحيحة استجابة لطلبات يستخدم فيها المصطلح النحوي</w:t>
            </w:r>
          </w:p>
        </w:tc>
        <w:tc>
          <w:tcPr>
            <w:cnfStyle w:val="000100000000"/>
            <w:tcW w:w="11057" w:type="dxa"/>
          </w:tcPr>
          <w:p w:rsidR="00537583" w:rsidRDefault="00537583" w:rsidP="00935AAF">
            <w:pPr>
              <w:rPr>
                <w:rFonts w:hint="cs"/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نشاط مجموعات</w:t>
            </w:r>
          </w:p>
          <w:p w:rsidR="00537583" w:rsidRDefault="00537583" w:rsidP="00935AAF">
            <w:pPr>
              <w:rPr>
                <w:rFonts w:hint="cs"/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تعيد المجموعات صياغة الجملة المعطاة بحسب المتغيرات المطلوبة.</w:t>
            </w:r>
          </w:p>
          <w:p w:rsidR="00537583" w:rsidRPr="00BA0F95" w:rsidRDefault="00537583" w:rsidP="00935AAF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تعرض المجموعات إجاباتها، وتصحح أخطاءها.</w:t>
            </w:r>
          </w:p>
        </w:tc>
      </w:tr>
      <w:tr w:rsidR="00537583" w:rsidRPr="00BA0F95" w:rsidTr="00935AAF">
        <w:trPr>
          <w:cnfStyle w:val="000000100000"/>
          <w:trHeight w:val="864"/>
        </w:trPr>
        <w:tc>
          <w:tcPr>
            <w:cnfStyle w:val="001000000000"/>
            <w:tcW w:w="851" w:type="dxa"/>
          </w:tcPr>
          <w:p w:rsidR="00537583" w:rsidRPr="00BA0F95" w:rsidRDefault="00537583" w:rsidP="00935AAF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3</w:t>
            </w:r>
          </w:p>
        </w:tc>
        <w:tc>
          <w:tcPr>
            <w:cnfStyle w:val="000010000000"/>
            <w:tcW w:w="2976" w:type="dxa"/>
          </w:tcPr>
          <w:p w:rsidR="00537583" w:rsidRPr="00BA0F95" w:rsidRDefault="00537583" w:rsidP="00935AA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تحليل أسلوب الاستثناء</w:t>
            </w:r>
          </w:p>
        </w:tc>
        <w:tc>
          <w:tcPr>
            <w:cnfStyle w:val="000100000000"/>
            <w:tcW w:w="11057" w:type="dxa"/>
          </w:tcPr>
          <w:p w:rsidR="00537583" w:rsidRDefault="00537583" w:rsidP="00537583">
            <w:pPr>
              <w:rPr>
                <w:rFonts w:hint="cs"/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نشاط فردي</w:t>
            </w:r>
          </w:p>
          <w:p w:rsidR="00537583" w:rsidRDefault="00537583" w:rsidP="00537583">
            <w:pPr>
              <w:rPr>
                <w:rFonts w:hint="cs"/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يقوم كل طالب بتحليل الجمل الاستثنائية المعطاة بحسب المطلوب في الجدول.</w:t>
            </w:r>
          </w:p>
          <w:p w:rsidR="00537583" w:rsidRDefault="00537583" w:rsidP="00537583">
            <w:pPr>
              <w:rPr>
                <w:rFonts w:hint="cs"/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يتبادل الطلاب كتبهم، أو يتجولون؛ لتصحيح أعمال بعضهم البعض.</w:t>
            </w:r>
          </w:p>
          <w:p w:rsidR="00537583" w:rsidRPr="00BA0F95" w:rsidRDefault="00537583" w:rsidP="00537583">
            <w:pPr>
              <w:rPr>
                <w:rFonts w:hint="cs"/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أستمع لعينة من الاستجابات للتأكد من صحتها.</w:t>
            </w:r>
          </w:p>
        </w:tc>
      </w:tr>
      <w:tr w:rsidR="00537583" w:rsidRPr="00BA0F95" w:rsidTr="00935AAF">
        <w:trPr>
          <w:trHeight w:val="1118"/>
        </w:trPr>
        <w:tc>
          <w:tcPr>
            <w:cnfStyle w:val="001000000000"/>
            <w:tcW w:w="851" w:type="dxa"/>
          </w:tcPr>
          <w:p w:rsidR="00537583" w:rsidRPr="00BA0F95" w:rsidRDefault="00537583" w:rsidP="00935AAF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4</w:t>
            </w:r>
          </w:p>
        </w:tc>
        <w:tc>
          <w:tcPr>
            <w:cnfStyle w:val="000010000000"/>
            <w:tcW w:w="2976" w:type="dxa"/>
          </w:tcPr>
          <w:p w:rsidR="00537583" w:rsidRPr="00BA0F95" w:rsidRDefault="00CC1CC6" w:rsidP="00935AA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rtl/>
              </w:rPr>
              <w:t>تلخيص أنواع الاستثناء وأدواته وحالاته الإعرابية.</w:t>
            </w:r>
          </w:p>
        </w:tc>
        <w:tc>
          <w:tcPr>
            <w:cnfStyle w:val="000100000000"/>
            <w:tcW w:w="11057" w:type="dxa"/>
          </w:tcPr>
          <w:p w:rsidR="00537583" w:rsidRDefault="00537583" w:rsidP="00935AAF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نشاط فردي</w:t>
            </w:r>
          </w:p>
          <w:p w:rsidR="00537583" w:rsidRDefault="00CC1CC6" w:rsidP="00935AAF">
            <w:pPr>
              <w:rPr>
                <w:rFonts w:hint="cs"/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يرسم كل طالب جدولاً أو شكلاً يلخص المعلومات الأساسية للاستثناء.</w:t>
            </w:r>
          </w:p>
          <w:p w:rsidR="00CC1CC6" w:rsidRPr="00BA0F95" w:rsidRDefault="00CC1CC6" w:rsidP="00935AAF">
            <w:pPr>
              <w:rPr>
                <w:rFonts w:hint="cs"/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يطلع الطلاب على رسومات بعضهم البعض، ويصلحون أخطاءهم.</w:t>
            </w:r>
          </w:p>
        </w:tc>
      </w:tr>
      <w:tr w:rsidR="00537583" w:rsidRPr="00BA0F95" w:rsidTr="00935AAF">
        <w:trPr>
          <w:cnfStyle w:val="010000000000"/>
          <w:trHeight w:val="663"/>
        </w:trPr>
        <w:tc>
          <w:tcPr>
            <w:cnfStyle w:val="001000000000"/>
            <w:tcW w:w="851" w:type="dxa"/>
          </w:tcPr>
          <w:p w:rsidR="00537583" w:rsidRPr="00BA0F95" w:rsidRDefault="00537583" w:rsidP="00935AAF">
            <w:pPr>
              <w:rPr>
                <w:rFonts w:hint="cs"/>
                <w:sz w:val="24"/>
                <w:szCs w:val="24"/>
                <w:rtl/>
              </w:rPr>
            </w:pPr>
          </w:p>
        </w:tc>
        <w:tc>
          <w:tcPr>
            <w:cnfStyle w:val="000010000000"/>
            <w:tcW w:w="2976" w:type="dxa"/>
          </w:tcPr>
          <w:p w:rsidR="00537583" w:rsidRPr="00BA0F95" w:rsidRDefault="00537583" w:rsidP="00935AAF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cnfStyle w:val="000100000000"/>
            <w:tcW w:w="11057" w:type="dxa"/>
          </w:tcPr>
          <w:p w:rsidR="00537583" w:rsidRPr="00BA0F95" w:rsidRDefault="00537583" w:rsidP="00935AAF">
            <w:pPr>
              <w:rPr>
                <w:sz w:val="24"/>
                <w:szCs w:val="24"/>
                <w:rtl/>
              </w:rPr>
            </w:pPr>
          </w:p>
        </w:tc>
      </w:tr>
    </w:tbl>
    <w:p w:rsidR="00537583" w:rsidRPr="00BA0F95" w:rsidRDefault="00537583" w:rsidP="00537583">
      <w:pPr>
        <w:rPr>
          <w:b/>
          <w:bCs/>
          <w:rtl/>
        </w:rPr>
      </w:pPr>
    </w:p>
    <w:tbl>
      <w:tblPr>
        <w:tblStyle w:val="a3"/>
        <w:bidiVisual/>
        <w:tblW w:w="0" w:type="auto"/>
        <w:tblInd w:w="2805" w:type="dxa"/>
        <w:tblLook w:val="01E0"/>
      </w:tblPr>
      <w:tblGrid>
        <w:gridCol w:w="3473"/>
        <w:gridCol w:w="3473"/>
        <w:gridCol w:w="3474"/>
      </w:tblGrid>
      <w:tr w:rsidR="00537583" w:rsidRPr="00BA0F95" w:rsidTr="00935AAF">
        <w:tc>
          <w:tcPr>
            <w:tcW w:w="3473" w:type="dxa"/>
            <w:shd w:val="clear" w:color="auto" w:fill="FFCC99"/>
            <w:vAlign w:val="center"/>
          </w:tcPr>
          <w:p w:rsidR="00537583" w:rsidRPr="00BA0F95" w:rsidRDefault="00537583" w:rsidP="00935AAF">
            <w:pPr>
              <w:jc w:val="center"/>
              <w:rPr>
                <w:b/>
                <w:bCs/>
                <w:rtl/>
              </w:rPr>
            </w:pPr>
            <w:r w:rsidRPr="00BA0F95">
              <w:rPr>
                <w:rFonts w:hint="cs"/>
                <w:b/>
                <w:bCs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537583" w:rsidRPr="00BA0F95" w:rsidRDefault="00537583" w:rsidP="00935AAF">
            <w:pPr>
              <w:jc w:val="center"/>
              <w:rPr>
                <w:b/>
                <w:bCs/>
                <w:rtl/>
              </w:rPr>
            </w:pPr>
            <w:r w:rsidRPr="00BA0F95">
              <w:rPr>
                <w:rFonts w:hint="cs"/>
                <w:b/>
                <w:bCs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537583" w:rsidRPr="00BA0F95" w:rsidRDefault="00537583" w:rsidP="00935AAF">
            <w:pPr>
              <w:jc w:val="center"/>
              <w:rPr>
                <w:b/>
                <w:bCs/>
                <w:rtl/>
              </w:rPr>
            </w:pPr>
            <w:r w:rsidRPr="00BA0F95">
              <w:rPr>
                <w:rFonts w:hint="cs"/>
                <w:b/>
                <w:bCs/>
                <w:rtl/>
              </w:rPr>
              <w:t>الواجب</w:t>
            </w:r>
          </w:p>
        </w:tc>
      </w:tr>
      <w:tr w:rsidR="00537583" w:rsidRPr="00BA0F95" w:rsidTr="00935AAF">
        <w:trPr>
          <w:trHeight w:val="843"/>
        </w:trPr>
        <w:tc>
          <w:tcPr>
            <w:tcW w:w="3473" w:type="dxa"/>
          </w:tcPr>
          <w:p w:rsidR="00537583" w:rsidRPr="00BA0F95" w:rsidRDefault="00537583" w:rsidP="00935AAF">
            <w:pPr>
              <w:rPr>
                <w:b/>
                <w:bCs/>
                <w:color w:val="FF0000"/>
                <w:rtl/>
              </w:rPr>
            </w:pPr>
            <w:r w:rsidRPr="00BA0F95">
              <w:rPr>
                <w:rFonts w:hint="cs"/>
                <w:b/>
                <w:bCs/>
                <w:color w:val="FF0000"/>
                <w:rtl/>
              </w:rPr>
              <w:t xml:space="preserve">التعلم التعاوني، الحوار </w:t>
            </w:r>
            <w:r>
              <w:rPr>
                <w:rFonts w:hint="cs"/>
                <w:b/>
                <w:bCs/>
                <w:color w:val="FF0000"/>
                <w:rtl/>
              </w:rPr>
              <w:t>والمناقشة، مناقشة الطلاب لبعضهم، الألعاب الجماعية.</w:t>
            </w:r>
          </w:p>
        </w:tc>
        <w:tc>
          <w:tcPr>
            <w:tcW w:w="3473" w:type="dxa"/>
          </w:tcPr>
          <w:p w:rsidR="00537583" w:rsidRPr="00BA0F95" w:rsidRDefault="00537583" w:rsidP="00935AAF">
            <w:pPr>
              <w:rPr>
                <w:b/>
                <w:bCs/>
                <w:rtl/>
              </w:rPr>
            </w:pPr>
            <w:r w:rsidRPr="00BA0F95">
              <w:rPr>
                <w:rFonts w:hint="cs"/>
                <w:b/>
                <w:bCs/>
                <w:rtl/>
              </w:rPr>
              <w:t>الكتاب المدرسي، السبورة ، الأقلام الملونة</w:t>
            </w:r>
          </w:p>
        </w:tc>
        <w:tc>
          <w:tcPr>
            <w:tcW w:w="3474" w:type="dxa"/>
          </w:tcPr>
          <w:p w:rsidR="00537583" w:rsidRPr="00BA0F95" w:rsidRDefault="00CC1CC6" w:rsidP="00935AAF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النشاط رقم(3-4) صفحة25</w:t>
            </w:r>
          </w:p>
        </w:tc>
      </w:tr>
    </w:tbl>
    <w:p w:rsidR="00537583" w:rsidRPr="00BA0F95" w:rsidRDefault="00537583" w:rsidP="00537583">
      <w:pPr>
        <w:rPr>
          <w:b/>
          <w:bCs/>
        </w:rPr>
      </w:pPr>
    </w:p>
    <w:p w:rsidR="00537583" w:rsidRDefault="00537583" w:rsidP="00537583"/>
    <w:p w:rsidR="00537583" w:rsidRDefault="00537583" w:rsidP="00537583"/>
    <w:p w:rsidR="00F34802" w:rsidRDefault="00F34802"/>
    <w:sectPr w:rsidR="00F34802" w:rsidSect="00911C62">
      <w:headerReference w:type="default" r:id="rId4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2E12B8" w:rsidP="00EF3FA5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/>
  <w:defaultTabStop w:val="720"/>
  <w:characterSpacingControl w:val="doNotCompress"/>
  <w:compat/>
  <w:rsids>
    <w:rsidRoot w:val="00537583"/>
    <w:rsid w:val="00097763"/>
    <w:rsid w:val="002E12B8"/>
    <w:rsid w:val="00537583"/>
    <w:rsid w:val="00CC1CC6"/>
    <w:rsid w:val="00F348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58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375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537583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537583"/>
    <w:rPr>
      <w:rFonts w:ascii="Times New Roman" w:eastAsia="Times New Roman" w:hAnsi="Times New Roman" w:cs="Times New Roman"/>
      <w:sz w:val="24"/>
      <w:szCs w:val="24"/>
    </w:rPr>
  </w:style>
  <w:style w:type="table" w:styleId="-2">
    <w:name w:val="Light List Accent 2"/>
    <w:basedOn w:val="a1"/>
    <w:uiPriority w:val="61"/>
    <w:rsid w:val="005375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-11">
    <w:name w:val="قائمة فاتحة - تمييز 11"/>
    <w:basedOn w:val="a1"/>
    <w:uiPriority w:val="61"/>
    <w:rsid w:val="005375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1</cp:revision>
  <cp:lastPrinted>2007-10-01T10:44:00Z</cp:lastPrinted>
  <dcterms:created xsi:type="dcterms:W3CDTF">2007-10-01T10:27:00Z</dcterms:created>
  <dcterms:modified xsi:type="dcterms:W3CDTF">2007-10-01T10:44:00Z</dcterms:modified>
</cp:coreProperties>
</file>